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4" w:type="dxa"/>
        <w:tblInd w:w="108" w:type="dxa"/>
        <w:tblLook w:val="04A0" w:firstRow="1" w:lastRow="0" w:firstColumn="1" w:lastColumn="0" w:noHBand="0" w:noVBand="1"/>
      </w:tblPr>
      <w:tblGrid>
        <w:gridCol w:w="1544"/>
        <w:gridCol w:w="551"/>
        <w:gridCol w:w="1327"/>
        <w:gridCol w:w="1156"/>
        <w:gridCol w:w="870"/>
        <w:gridCol w:w="968"/>
        <w:gridCol w:w="478"/>
        <w:gridCol w:w="683"/>
        <w:gridCol w:w="683"/>
        <w:gridCol w:w="683"/>
        <w:gridCol w:w="985"/>
        <w:gridCol w:w="786"/>
        <w:gridCol w:w="462"/>
        <w:gridCol w:w="222"/>
        <w:gridCol w:w="2736"/>
        <w:gridCol w:w="634"/>
        <w:gridCol w:w="634"/>
        <w:gridCol w:w="222"/>
      </w:tblGrid>
      <w:tr w:rsidR="00E77B4E" w:rsidRPr="00FC1F7B" w:rsidTr="00E77B4E">
        <w:trPr>
          <w:trHeight w:val="222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R35"/>
            <w:bookmarkEnd w:id="0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ind w:firstLineChars="200" w:firstLine="34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Унифицированная форма № КМ-4</w:t>
            </w:r>
          </w:p>
        </w:tc>
      </w:tr>
      <w:tr w:rsidR="00E77B4E" w:rsidRPr="00FC1F7B" w:rsidTr="00E77B4E">
        <w:trPr>
          <w:trHeight w:val="222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ind w:firstLineChars="200" w:firstLine="34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79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ind w:firstLineChars="200" w:firstLine="34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82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по ОКУД </w:t>
            </w:r>
          </w:p>
        </w:tc>
        <w:tc>
          <w:tcPr>
            <w:tcW w:w="1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0330104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11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Arial CYR" w:eastAsia="Times New Roman" w:hAnsi="Arial CYR" w:cs="Arial CYR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Arial CYR" w:eastAsia="Times New Roman" w:hAnsi="Arial CYR" w:cs="Arial CYR"/>
                <w:color w:val="4F81BD"/>
                <w:sz w:val="20"/>
                <w:szCs w:val="20"/>
                <w:lang w:eastAsia="ru-RU"/>
              </w:rPr>
              <w:t>ООО «Перепелка», Самара, ул. Октябрьская, 19. Тел.: (846) 123-45-67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0"/>
            </w:tblGrid>
            <w:tr w:rsidR="00E77B4E" w:rsidRPr="00FC1F7B" w:rsidTr="00E77B4E">
              <w:trPr>
                <w:trHeight w:val="300"/>
                <w:tblCellSpacing w:w="0" w:type="dxa"/>
              </w:trPr>
              <w:tc>
                <w:tcPr>
                  <w:tcW w:w="10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77B4E" w:rsidRPr="00FC1F7B" w:rsidRDefault="00E77B4E" w:rsidP="00E77B4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C1F7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77B4E" w:rsidRPr="00FC1F7B" w:rsidRDefault="00E77B4E" w:rsidP="00E77B4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  <w:t>87654321 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42"/>
        </w:trPr>
        <w:tc>
          <w:tcPr>
            <w:tcW w:w="11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(организация, адрес, номер телефона)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  <w:t>7654321987 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4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(структурное подразделение)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деятельности по ОКДП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  <w:t>4523318 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54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Контрольно-кассовая машина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B26262" w:rsidP="00E77B4E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107806">
              <w:rPr>
                <w:rFonts w:ascii="Arial CYR" w:eastAsia="Times New Roman" w:hAnsi="Arial CYR" w:cs="Arial CYR"/>
                <w:b/>
                <w:bCs/>
                <w:color w:val="4F81BD"/>
                <w:sz w:val="20"/>
                <w:szCs w:val="20"/>
                <w:lang w:eastAsia="ru-RU"/>
              </w:rPr>
              <w:t>Эвотор 7.3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производителя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  <w:t>23543 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54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(модель (класс, тип, марка))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регистрационный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Arial" w:eastAsia="Times New Roman" w:hAnsi="Arial" w:cs="Arial"/>
                <w:color w:val="4F81BD"/>
                <w:sz w:val="18"/>
                <w:szCs w:val="18"/>
                <w:lang w:eastAsia="ru-RU"/>
              </w:rPr>
              <w:t>865431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Прикладная программа</w:t>
            </w:r>
          </w:p>
        </w:tc>
        <w:tc>
          <w:tcPr>
            <w:tcW w:w="120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операции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F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69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b/>
                <w:bCs/>
                <w:sz w:val="56"/>
                <w:szCs w:val="56"/>
                <w:lang w:eastAsia="ru-RU"/>
              </w:rPr>
              <w:t>ЖУРНАЛ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4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КАССИРА-</w:t>
            </w:r>
            <w:r w:rsidRPr="00FC1F7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ОПЕРАЦИОНИСТА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8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 xml:space="preserve">за период с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4B2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 xml:space="preserve">1 </w:t>
            </w:r>
            <w:r w:rsidR="004B207F"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>февраля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по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4B207F" w:rsidP="004B2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>28</w:t>
            </w:r>
            <w:r w:rsidRPr="00FC1F7B"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>феврал</w:t>
            </w:r>
            <w:r w:rsidRPr="00FC1F7B"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B26262" w:rsidP="00B262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7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Лицо, ответственное за ведение журнала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1"/>
                <w:szCs w:val="21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1"/>
                <w:szCs w:val="21"/>
                <w:lang w:eastAsia="ru-RU"/>
              </w:rPr>
              <w:t>Соловьева О. П.</w:t>
            </w:r>
            <w:r w:rsidRPr="00FC1F7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5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77B4E" w:rsidRPr="00FC1F7B" w:rsidRDefault="00E77B4E" w:rsidP="00E77B4E"/>
    <w:p w:rsidR="00E77B4E" w:rsidRPr="00FC1F7B" w:rsidRDefault="00E77B4E" w:rsidP="00E77B4E"/>
    <w:tbl>
      <w:tblPr>
        <w:tblW w:w="15529" w:type="dxa"/>
        <w:tblInd w:w="-176" w:type="dxa"/>
        <w:tblLook w:val="04A0" w:firstRow="1" w:lastRow="0" w:firstColumn="1" w:lastColumn="0" w:noHBand="0" w:noVBand="1"/>
      </w:tblPr>
      <w:tblGrid>
        <w:gridCol w:w="1111"/>
        <w:gridCol w:w="849"/>
        <w:gridCol w:w="478"/>
        <w:gridCol w:w="1049"/>
        <w:gridCol w:w="216"/>
        <w:gridCol w:w="1093"/>
        <w:gridCol w:w="765"/>
        <w:gridCol w:w="751"/>
        <w:gridCol w:w="902"/>
        <w:gridCol w:w="297"/>
        <w:gridCol w:w="1093"/>
        <w:gridCol w:w="517"/>
        <w:gridCol w:w="948"/>
        <w:gridCol w:w="1215"/>
        <w:gridCol w:w="520"/>
        <w:gridCol w:w="3725"/>
      </w:tblGrid>
      <w:tr w:rsidR="00E77B4E" w:rsidRPr="00FC1F7B" w:rsidTr="00E77B4E">
        <w:trPr>
          <w:trHeight w:val="199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1" w:name="RANGE!A1:J36"/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Дата (смена)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Номер отдела (секции)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Фамилия, имя, отчество кассира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Порядковый номер контрольного счетчика (отчета фискальной памяти) на конец смены</w:t>
            </w:r>
          </w:p>
        </w:tc>
        <w:tc>
          <w:tcPr>
            <w:tcW w:w="7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Показания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Сумма выручки за смену, руб. коп.</w:t>
            </w: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контрольного счетчика (отчета фискальной памяти), регистрирующего количество переводов показаний суммирующего денежного счетчика</w:t>
            </w:r>
          </w:p>
        </w:tc>
        <w:tc>
          <w:tcPr>
            <w:tcW w:w="5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суммирующих денежных счетчиков</w:t>
            </w: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7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на начало смены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на конец смены</w:t>
            </w: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37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сумма, руб. коп.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7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сумма, руб. коп.</w:t>
            </w: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кассира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администратора</w:t>
            </w: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199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B26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01.</w:t>
            </w:r>
            <w:r w:rsidR="004B207F"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0</w:t>
            </w:r>
            <w:r w:rsidR="004B207F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2</w:t>
            </w: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.</w:t>
            </w:r>
            <w:r w:rsidR="004B207F"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201</w:t>
            </w:r>
            <w:r w:rsidR="00B26262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Соловьева О. П.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933 207,10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935 741,32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18"/>
                <w:szCs w:val="18"/>
                <w:lang w:eastAsia="ru-RU"/>
              </w:rPr>
              <w:t>2 534,22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за день (смену)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935 741,32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2 534,22</w:t>
            </w:r>
          </w:p>
        </w:tc>
      </w:tr>
      <w:tr w:rsidR="00E77B4E" w:rsidRPr="00FC1F7B" w:rsidTr="00E77B4E">
        <w:trPr>
          <w:trHeight w:val="12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1A32" w:rsidRPr="00FC1F7B" w:rsidTr="00E77B4E">
        <w:trPr>
          <w:trHeight w:val="12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GoBack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A32" w:rsidRPr="00FC1F7B" w:rsidRDefault="00261A32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7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заполнения четных страниц</w:t>
            </w:r>
          </w:p>
        </w:tc>
      </w:tr>
      <w:tr w:rsidR="00E77B4E" w:rsidRPr="00FC1F7B" w:rsidTr="00E77B4E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5553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bookmarkStart w:id="3" w:name="RANGE!A1:H35"/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lastRenderedPageBreak/>
              <w:t>Сдано</w:t>
            </w:r>
            <w:bookmarkEnd w:id="3"/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Сумма, возвращенная покупателям по неиспользованным кассовым чекам, руб. коп.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Подпись на конец смены</w:t>
            </w:r>
          </w:p>
        </w:tc>
      </w:tr>
      <w:tr w:rsidR="00E77B4E" w:rsidRPr="00FC1F7B" w:rsidTr="00E77B4E">
        <w:trPr>
          <w:trHeight w:val="199"/>
        </w:trPr>
        <w:tc>
          <w:tcPr>
            <w:tcW w:w="2439" w:type="dxa"/>
            <w:gridSpan w:val="3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наличными, руб. коп.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оплачено по документам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всего, руб. коп.</w:t>
            </w: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199"/>
        </w:trPr>
        <w:tc>
          <w:tcPr>
            <w:tcW w:w="243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администратора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25"/>
        </w:trPr>
        <w:tc>
          <w:tcPr>
            <w:tcW w:w="243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сумма, руб. коп.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кассира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E77B4E" w:rsidRPr="00FC1F7B" w:rsidTr="00E77B4E">
        <w:trPr>
          <w:trHeight w:val="240"/>
        </w:trPr>
        <w:tc>
          <w:tcPr>
            <w:tcW w:w="243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Сняты показания счетчиков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старшего кассира</w:t>
            </w:r>
          </w:p>
        </w:tc>
      </w:tr>
      <w:tr w:rsidR="00E77B4E" w:rsidRPr="00FC1F7B" w:rsidTr="00E77B4E">
        <w:trPr>
          <w:trHeight w:val="240"/>
        </w:trPr>
        <w:tc>
          <w:tcPr>
            <w:tcW w:w="243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Сдал деньги и оплаченные счета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Деньги принял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40"/>
        </w:trPr>
        <w:tc>
          <w:tcPr>
            <w:tcW w:w="243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120"/>
        </w:trPr>
        <w:tc>
          <w:tcPr>
            <w:tcW w:w="2439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E" w:rsidRPr="00FC1F7B" w:rsidRDefault="00E77B4E" w:rsidP="00E77B4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2 838,43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color w:val="4F81BD"/>
                <w:sz w:val="20"/>
                <w:szCs w:val="20"/>
                <w:lang w:eastAsia="ru-RU"/>
              </w:rPr>
              <w:t>404,21 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i/>
                <w:color w:val="4F81BD"/>
                <w:sz w:val="18"/>
                <w:szCs w:val="18"/>
                <w:lang w:eastAsia="ru-RU"/>
              </w:rPr>
              <w:t>Соловьева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i/>
                <w:color w:val="4F81BD"/>
                <w:sz w:val="20"/>
                <w:szCs w:val="20"/>
                <w:lang w:eastAsia="ru-RU"/>
              </w:rPr>
              <w:t>Карпенко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B4E" w:rsidRPr="00FC1F7B" w:rsidTr="00E77B4E">
        <w:trPr>
          <w:trHeight w:val="282"/>
        </w:trPr>
        <w:tc>
          <w:tcPr>
            <w:tcW w:w="243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7B4E" w:rsidRPr="00FC1F7B" w:rsidTr="00E77B4E">
        <w:trPr>
          <w:trHeight w:val="225"/>
        </w:trPr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7B4E" w:rsidRPr="00FC1F7B" w:rsidTr="00E77B4E">
        <w:trPr>
          <w:trHeight w:val="300"/>
        </w:trPr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1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заполнения нечетных страниц</w:t>
            </w:r>
          </w:p>
        </w:tc>
      </w:tr>
      <w:tr w:rsidR="00E77B4E" w:rsidRPr="00FC1F7B" w:rsidTr="00E77B4E">
        <w:trPr>
          <w:trHeight w:val="225"/>
        </w:trPr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B4E" w:rsidRPr="00FC1F7B" w:rsidRDefault="00E77B4E" w:rsidP="00E77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E5C46" w:rsidRDefault="007E5C46" w:rsidP="00261A32">
      <w:pPr>
        <w:ind w:right="820"/>
      </w:pPr>
    </w:p>
    <w:sectPr w:rsidR="007E5C46" w:rsidSect="00E77B4E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01"/>
    <w:rsid w:val="00107806"/>
    <w:rsid w:val="00261A32"/>
    <w:rsid w:val="004B207F"/>
    <w:rsid w:val="005229E4"/>
    <w:rsid w:val="005D6B8E"/>
    <w:rsid w:val="006B0CB6"/>
    <w:rsid w:val="007E5C46"/>
    <w:rsid w:val="008B6B01"/>
    <w:rsid w:val="00907949"/>
    <w:rsid w:val="00B26262"/>
    <w:rsid w:val="00E77B4E"/>
    <w:rsid w:val="00E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B207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207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B207F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uiPriority w:val="22"/>
    <w:qFormat/>
    <w:rsid w:val="00B26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B207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207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4B207F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uiPriority w:val="22"/>
    <w:qFormat/>
    <w:rsid w:val="00B26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valesboris@gmail.com</cp:lastModifiedBy>
  <cp:revision>4</cp:revision>
  <dcterms:created xsi:type="dcterms:W3CDTF">2018-03-14T13:47:00Z</dcterms:created>
  <dcterms:modified xsi:type="dcterms:W3CDTF">2019-02-11T12:38:00Z</dcterms:modified>
</cp:coreProperties>
</file>